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1440" w:right="0" w:firstLine="0"/>
        <w:contextualSpacing w:val="0"/>
        <w:jc w:val="left"/>
        <w:rPr>
          <w:rFonts w:ascii="Vivaldi" w:cs="Vivaldi" w:eastAsia="Vivaldi" w:hAnsi="Vivaldi"/>
          <w:b w:val="1"/>
          <w:i w:val="0"/>
          <w:smallCaps w:val="0"/>
          <w:strike w:val="0"/>
          <w:color w:val="000000"/>
          <w:sz w:val="56"/>
          <w:szCs w:val="56"/>
          <w:u w:val="none"/>
          <w:vertAlign w:val="baseline"/>
        </w:rPr>
      </w:pPr>
      <w:r w:rsidDel="00000000" w:rsidR="00000000" w:rsidRPr="00000000">
        <w:rPr>
          <w:rFonts w:ascii="Vivaldi" w:cs="Vivaldi" w:eastAsia="Vivaldi" w:hAnsi="Vivaldi"/>
          <w:b w:val="1"/>
          <w:i w:val="0"/>
          <w:smallCaps w:val="0"/>
          <w:strike w:val="0"/>
          <w:color w:val="000000"/>
          <w:sz w:val="56"/>
          <w:szCs w:val="56"/>
          <w:u w:val="none"/>
          <w:vertAlign w:val="baseline"/>
          <w:rtl w:val="0"/>
        </w:rPr>
        <w:t xml:space="preserve">Actors Curriculum Vitae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center"/>
        <w:rPr>
          <w:rFonts w:ascii="Vivaldi" w:cs="Vivaldi" w:eastAsia="Vivaldi" w:hAnsi="Vivaldi"/>
          <w:b w:val="1"/>
          <w:i w:val="0"/>
          <w:smallCaps w:val="0"/>
          <w:strike w:val="0"/>
          <w:color w:val="000000"/>
          <w:sz w:val="56"/>
          <w:szCs w:val="56"/>
          <w:u w:val="none"/>
          <w:vertAlign w:val="baseline"/>
        </w:rPr>
      </w:pPr>
      <w:r w:rsidDel="00000000" w:rsidR="00000000" w:rsidRPr="00000000">
        <w:rPr>
          <w:rFonts w:ascii="Vivaldi" w:cs="Vivaldi" w:eastAsia="Vivaldi" w:hAnsi="Vivaldi"/>
          <w:b w:val="1"/>
          <w:i w:val="0"/>
          <w:smallCaps w:val="0"/>
          <w:strike w:val="0"/>
          <w:color w:val="000000"/>
          <w:sz w:val="56"/>
          <w:szCs w:val="56"/>
          <w:u w:val="none"/>
          <w:vertAlign w:val="baseline"/>
          <w:rtl w:val="0"/>
        </w:rPr>
        <w:t xml:space="preserve">Niamh Andrews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Height: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5'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Hair: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Brown</w:t>
        <w:tab/>
        <w:t xml:space="preserve">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Eyes;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Blue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Contact Details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Email: </w:t>
      </w:r>
      <w:hyperlink r:id="rId5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80"/>
            <w:sz w:val="24"/>
            <w:szCs w:val="24"/>
            <w:u w:val="single"/>
            <w:vertAlign w:val="baseline"/>
            <w:rtl w:val="0"/>
          </w:rPr>
          <w:t xml:space="preserve">niamhbac@gmail.com</w:t>
        </w:r>
      </w:hyperlink>
      <w:hyperlink r:id="rId6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Tel: 085-1406139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Theatre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Play: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Role: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Director: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Venue: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Bad Sunday</w:t>
        <w:tab/>
        <w:tab/>
        <w:t xml:space="preserve">Son</w:t>
        <w:tab/>
        <w:tab/>
        <w:t xml:space="preserve">Bairbre Ni Chaoimh</w:t>
        <w:tab/>
        <w:tab/>
        <w:t xml:space="preserve">The New Theatre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One For Sorrow</w:t>
        <w:tab/>
        <w:t xml:space="preserve">Sarah</w:t>
        <w:tab/>
        <w:tab/>
        <w:t xml:space="preserve">Bairbre Ni Chaoimh</w:t>
        <w:tab/>
        <w:tab/>
        <w:t xml:space="preserve">The New Theatre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Crazy Jane and</w:t>
        <w:tab/>
        <w:t xml:space="preserve">Jane</w:t>
        <w:tab/>
        <w:tab/>
        <w:t xml:space="preserve">Derek Chapman</w:t>
        <w:tab/>
        <w:tab/>
        <w:t xml:space="preserve">Core Productions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The Seven</w:t>
        <w:tab/>
        <w:tab/>
        <w:t xml:space="preserve">Annie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Deadly Sins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Twelfth Night</w:t>
        <w:tab/>
        <w:tab/>
        <w:t xml:space="preserve">Fabian/</w:t>
        <w:tab/>
        <w:t xml:space="preserve">Matteo Destro</w:t>
        <w:tab/>
        <w:tab/>
        <w:t xml:space="preserve">Padova, Italy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Commedia</w:t>
        <w:tab/>
        <w:tab/>
        <w:t xml:space="preserve">Arlecchino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Twelfth Night</w:t>
        <w:tab/>
        <w:tab/>
        <w:t xml:space="preserve">Feste</w:t>
        <w:tab/>
        <w:tab/>
        <w:t xml:space="preserve">Derek Chapman</w:t>
        <w:tab/>
        <w:tab/>
        <w:t xml:space="preserve">Core Productions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The Orpheus</w:t>
        <w:tab/>
        <w:tab/>
        <w:t xml:space="preserve">Wedding</w:t>
        <w:tab/>
        <w:t xml:space="preserve">Helene Montague</w:t>
        <w:tab/>
        <w:tab/>
        <w:t xml:space="preserve">Core Productions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Project</w:t>
        <w:tab/>
        <w:tab/>
        <w:t xml:space="preserve">Planner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Bloody Poetry</w:t>
        <w:tab/>
        <w:t xml:space="preserve">Harriet</w:t>
        <w:tab/>
        <w:tab/>
        <w:t xml:space="preserve">Helene Montague</w:t>
        <w:tab/>
        <w:t xml:space="preserve">Core Productions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Lysistrata</w:t>
        <w:tab/>
        <w:tab/>
        <w:t xml:space="preserve">Myrhhine</w:t>
        <w:tab/>
        <w:t xml:space="preserve">Sharon O'Doherty</w:t>
        <w:tab/>
        <w:tab/>
        <w:t xml:space="preserve">Core Productions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Various Amateur</w:t>
        <w:tab/>
        <w:t xml:space="preserve">Various</w:t>
        <w:tab/>
        <w:t xml:space="preserve">Various</w:t>
        <w:tab/>
        <w:tab/>
        <w:tab/>
        <w:t xml:space="preserve">Clondalkin Drama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Pantomimes/Plays</w:t>
        <w:tab/>
        <w:tab/>
        <w:tab/>
        <w:tab/>
        <w:tab/>
        <w:tab/>
        <w:tab/>
        <w:t xml:space="preserve">Group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Training/Qualifications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Inchicore College: 2008-2011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FETAC Certificate Theatre Performance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Trinity College London:Grade 8 in Drama and Musical Theatre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Trinity College London: Diploma in Drama and Musical Theatre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Accents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Dublin, Northern Irish, Standard English, Cockney, Standard American,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720"/>
        <w:contextualSpacing w:val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Southern American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720"/>
        <w:contextualSpacing w:val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Other Skills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Improvisation,Singing (Soprano)</w:t>
      </w:r>
    </w:p>
    <w:sectPr>
      <w:pgSz w:h="16838" w:w="11906"/>
      <w:pgMar w:bottom="1134" w:top="1134" w:left="1134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Verdana"/>
  <w:font w:name="Arial"/>
  <w:font w:name="Vivald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niamhbac@gmail.com" TargetMode="External"/><Relationship Id="rId6" Type="http://schemas.openxmlformats.org/officeDocument/2006/relationships/hyperlink" Target="mailto:niamhbac@gmail.com" TargetMode="External"/></Relationships>
</file>